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533"/>
        <w:gridCol w:w="4529"/>
      </w:tblGrid>
      <w:tr w:rsidR="00D222A9" w:rsidTr="004D6F4F">
        <w:trPr>
          <w:trHeight w:val="503"/>
        </w:trPr>
        <w:tc>
          <w:tcPr>
            <w:tcW w:w="9926" w:type="dxa"/>
            <w:gridSpan w:val="2"/>
            <w:shd w:val="clear" w:color="auto" w:fill="D9E2F3" w:themeFill="accent5" w:themeFillTint="33"/>
            <w:vAlign w:val="center"/>
          </w:tcPr>
          <w:p w:rsidR="00D222A9" w:rsidRPr="00EC7FEE" w:rsidRDefault="00D222A9" w:rsidP="004D6F4F">
            <w:pPr>
              <w:rPr>
                <w:rFonts w:ascii="Times New Roman" w:hAnsi="Times New Roman" w:cs="Times New Roman"/>
                <w:b/>
                <w:bCs/>
                <w:sz w:val="26"/>
                <w:szCs w:val="26"/>
              </w:rPr>
            </w:pPr>
            <w:r>
              <w:rPr>
                <w:rFonts w:ascii="Times New Roman" w:hAnsi="Times New Roman" w:cs="Times New Roman"/>
                <w:b/>
                <w:bCs/>
                <w:sz w:val="26"/>
                <w:szCs w:val="26"/>
              </w:rPr>
              <w:t>KẾT BÀI</w:t>
            </w:r>
          </w:p>
        </w:tc>
      </w:tr>
      <w:tr w:rsidR="00D222A9" w:rsidTr="004D6F4F">
        <w:tc>
          <w:tcPr>
            <w:tcW w:w="9926" w:type="dxa"/>
            <w:gridSpan w:val="2"/>
          </w:tcPr>
          <w:p w:rsidR="00D222A9" w:rsidRPr="00D45A58" w:rsidRDefault="00D222A9" w:rsidP="004D6F4F">
            <w:pPr>
              <w:pStyle w:val="BodyText"/>
              <w:spacing w:after="0"/>
              <w:ind w:right="1364"/>
              <w:jc w:val="both"/>
              <w:rPr>
                <w:rFonts w:ascii="Times New Roman" w:hAnsi="Times New Roman" w:cs="Times New Roman"/>
                <w:b/>
                <w:color w:val="000000" w:themeColor="text1"/>
                <w:sz w:val="26"/>
                <w:szCs w:val="26"/>
              </w:rPr>
            </w:pPr>
            <w:r w:rsidRPr="00D45A58">
              <w:rPr>
                <w:rFonts w:ascii="Times New Roman" w:hAnsi="Times New Roman" w:cs="Times New Roman"/>
                <w:b/>
                <w:color w:val="000000" w:themeColor="text1"/>
                <w:sz w:val="26"/>
                <w:szCs w:val="26"/>
              </w:rPr>
              <w:t>Yêu cầu:</w:t>
            </w:r>
          </w:p>
          <w:p w:rsidR="00D222A9" w:rsidRPr="00EC7FEE" w:rsidRDefault="00D222A9" w:rsidP="004D6F4F">
            <w:pPr>
              <w:spacing w:line="276" w:lineRule="auto"/>
              <w:jc w:val="both"/>
              <w:rPr>
                <w:rFonts w:ascii="Times New Roman" w:hAnsi="Times New Roman" w:cs="Times New Roman"/>
                <w:sz w:val="26"/>
                <w:szCs w:val="26"/>
              </w:rPr>
            </w:pPr>
            <w:r w:rsidRPr="00EC7FEE">
              <w:rPr>
                <w:rFonts w:ascii="Times New Roman" w:hAnsi="Times New Roman" w:cs="Times New Roman"/>
                <w:sz w:val="26"/>
                <w:szCs w:val="26"/>
              </w:rPr>
              <w:t>Kết bài = Tổng kết lại vấn đề nghị luận và phạm vi phân tích + Liên hệ, mở rộng</w:t>
            </w:r>
            <w:r>
              <w:rPr>
                <w:rFonts w:ascii="Times New Roman" w:hAnsi="Times New Roman" w:cs="Times New Roman"/>
                <w:sz w:val="26"/>
                <w:szCs w:val="26"/>
                <w:lang w:val="vi-VN"/>
              </w:rPr>
              <w:t>...</w:t>
            </w:r>
            <w:bookmarkStart w:id="0" w:name="_GoBack"/>
            <w:bookmarkEnd w:id="0"/>
            <w:r w:rsidRPr="00EC7FEE">
              <w:rPr>
                <w:rFonts w:ascii="Times New Roman" w:hAnsi="Times New Roman" w:cs="Times New Roman"/>
                <w:sz w:val="26"/>
                <w:szCs w:val="26"/>
              </w:rPr>
              <w:t xml:space="preserve"> Trong đó:</w:t>
            </w:r>
          </w:p>
          <w:p w:rsidR="00D222A9" w:rsidRPr="00EC7FEE" w:rsidRDefault="00D222A9" w:rsidP="004D6F4F">
            <w:pPr>
              <w:spacing w:line="276" w:lineRule="auto"/>
              <w:jc w:val="both"/>
              <w:rPr>
                <w:rFonts w:ascii="Times New Roman" w:hAnsi="Times New Roman" w:cs="Times New Roman"/>
                <w:sz w:val="26"/>
                <w:szCs w:val="26"/>
              </w:rPr>
            </w:pPr>
            <w:r w:rsidRPr="00EC7FEE">
              <w:rPr>
                <w:rFonts w:ascii="Times New Roman" w:hAnsi="Times New Roman" w:cs="Times New Roman"/>
                <w:sz w:val="26"/>
                <w:szCs w:val="26"/>
              </w:rPr>
              <w:t>+Tổng kết lại vấn đề nghị luận và phạm vi phân tích là phần BẮT BUỘC phải nêu =&gt; Là phần cố định, phụ thuộc vào đề bài.</w:t>
            </w:r>
          </w:p>
          <w:p w:rsidR="00D222A9" w:rsidRPr="00EC7FEE" w:rsidRDefault="00D222A9" w:rsidP="004D6F4F">
            <w:pPr>
              <w:spacing w:line="276" w:lineRule="auto"/>
              <w:jc w:val="both"/>
              <w:rPr>
                <w:rFonts w:ascii="Times New Roman" w:hAnsi="Times New Roman" w:cs="Times New Roman"/>
                <w:sz w:val="26"/>
                <w:szCs w:val="26"/>
              </w:rPr>
            </w:pPr>
            <w:r w:rsidRPr="00EC7FEE">
              <w:rPr>
                <w:rFonts w:ascii="Times New Roman" w:hAnsi="Times New Roman" w:cs="Times New Roman"/>
                <w:sz w:val="26"/>
                <w:szCs w:val="26"/>
              </w:rPr>
              <w:t>+Liên hệ mở rộng là phần không bắt buộc nhưng nên có để tạo sự cân xứng với mở bài</w:t>
            </w:r>
          </w:p>
          <w:p w:rsidR="00D222A9" w:rsidRPr="00EC7FEE" w:rsidRDefault="00D222A9" w:rsidP="004D6F4F">
            <w:pPr>
              <w:spacing w:line="276" w:lineRule="auto"/>
              <w:jc w:val="both"/>
              <w:rPr>
                <w:rFonts w:ascii="Times New Roman" w:hAnsi="Times New Roman" w:cs="Times New Roman"/>
                <w:sz w:val="26"/>
                <w:szCs w:val="26"/>
              </w:rPr>
            </w:pPr>
            <w:r w:rsidRPr="00EC7FEE">
              <w:rPr>
                <w:rFonts w:ascii="Times New Roman" w:hAnsi="Times New Roman" w:cs="Times New Roman"/>
                <w:sz w:val="26"/>
                <w:szCs w:val="26"/>
              </w:rPr>
              <w:t>=&gt; Là phần sáng tạo linh hoạt, tùy theo mở bài để có cách viết tương ứng.</w:t>
            </w:r>
          </w:p>
        </w:tc>
      </w:tr>
      <w:tr w:rsidR="00D222A9" w:rsidTr="004D6F4F">
        <w:trPr>
          <w:trHeight w:val="521"/>
        </w:trPr>
        <w:tc>
          <w:tcPr>
            <w:tcW w:w="9926" w:type="dxa"/>
            <w:gridSpan w:val="2"/>
            <w:shd w:val="clear" w:color="auto" w:fill="D9E2F3" w:themeFill="accent5" w:themeFillTint="33"/>
            <w:vAlign w:val="center"/>
          </w:tcPr>
          <w:p w:rsidR="00D222A9" w:rsidRPr="00EC7FEE" w:rsidRDefault="00D222A9" w:rsidP="004D6F4F">
            <w:pPr>
              <w:pStyle w:val="BodyText"/>
              <w:spacing w:after="0"/>
              <w:ind w:right="1364"/>
              <w:jc w:val="center"/>
              <w:rPr>
                <w:rFonts w:ascii="Times New Roman" w:hAnsi="Times New Roman" w:cs="Times New Roman"/>
                <w:b/>
                <w:color w:val="000000" w:themeColor="text1"/>
                <w:sz w:val="26"/>
                <w:szCs w:val="26"/>
                <w:lang w:val="en-US"/>
              </w:rPr>
            </w:pPr>
            <w:r w:rsidRPr="006C1A3F">
              <w:rPr>
                <w:rFonts w:ascii="Times New Roman" w:hAnsi="Times New Roman" w:cs="Times New Roman"/>
                <w:b/>
                <w:color w:val="000000" w:themeColor="text1"/>
                <w:sz w:val="26"/>
                <w:szCs w:val="26"/>
                <w:lang w:val="en-US"/>
              </w:rPr>
              <w:t>Kết bài liên tưởng từ ý thơ của tác giả khác</w:t>
            </w:r>
          </w:p>
        </w:tc>
      </w:tr>
      <w:tr w:rsidR="00D222A9" w:rsidTr="004D6F4F">
        <w:trPr>
          <w:trHeight w:val="319"/>
        </w:trPr>
        <w:tc>
          <w:tcPr>
            <w:tcW w:w="4963" w:type="dxa"/>
          </w:tcPr>
          <w:p w:rsidR="00D222A9" w:rsidRPr="006C1A3F" w:rsidRDefault="00D222A9" w:rsidP="004D6F4F">
            <w:pPr>
              <w:spacing w:line="276" w:lineRule="auto"/>
              <w:rPr>
                <w:rStyle w:val="Strong"/>
                <w:rFonts w:ascii="Times New Roman" w:hAnsi="Times New Roman" w:cs="Times New Roman"/>
                <w:b w:val="0"/>
                <w:color w:val="000000" w:themeColor="text1"/>
                <w:sz w:val="26"/>
                <w:szCs w:val="26"/>
                <w:bdr w:val="none" w:sz="0" w:space="0" w:color="auto" w:frame="1"/>
              </w:rPr>
            </w:pPr>
            <w:r w:rsidRPr="006C1A3F">
              <w:rPr>
                <w:rStyle w:val="Strong"/>
                <w:rFonts w:ascii="Times New Roman" w:hAnsi="Times New Roman" w:cs="Times New Roman"/>
                <w:color w:val="000000" w:themeColor="text1"/>
                <w:sz w:val="26"/>
                <w:szCs w:val="26"/>
                <w:bdr w:val="none" w:sz="0" w:space="0" w:color="auto" w:frame="1"/>
              </w:rPr>
              <w:t>Có nhà thơ đã từng viết:</w:t>
            </w:r>
          </w:p>
          <w:p w:rsidR="00D222A9" w:rsidRPr="00D95A20" w:rsidRDefault="00D222A9" w:rsidP="004D6F4F">
            <w:pPr>
              <w:spacing w:line="276" w:lineRule="auto"/>
              <w:rPr>
                <w:rStyle w:val="Emphasis"/>
                <w:rFonts w:ascii="Times New Roman" w:hAnsi="Times New Roman" w:cs="Times New Roman"/>
                <w:i w:val="0"/>
                <w:iCs w:val="0"/>
                <w:color w:val="000000" w:themeColor="text1"/>
                <w:sz w:val="26"/>
                <w:szCs w:val="26"/>
                <w:bdr w:val="none" w:sz="0" w:space="0" w:color="auto" w:frame="1"/>
              </w:rPr>
            </w:pPr>
            <w:r w:rsidRPr="00D95A20">
              <w:rPr>
                <w:rStyle w:val="Emphasis"/>
                <w:rFonts w:ascii="Times New Roman" w:hAnsi="Times New Roman" w:cs="Times New Roman"/>
                <w:color w:val="000000" w:themeColor="text1"/>
                <w:sz w:val="26"/>
                <w:szCs w:val="26"/>
                <w:bdr w:val="none" w:sz="0" w:space="0" w:color="auto" w:frame="1"/>
              </w:rPr>
              <w:t xml:space="preserve"> </w:t>
            </w:r>
            <w:r w:rsidRPr="00D95A20">
              <w:rPr>
                <w:rStyle w:val="Emphasis"/>
                <w:bdr w:val="none" w:sz="0" w:space="0" w:color="auto" w:frame="1"/>
              </w:rPr>
              <w:t xml:space="preserve">       </w:t>
            </w:r>
            <w:r w:rsidRPr="00D95A20">
              <w:rPr>
                <w:rStyle w:val="Emphasis"/>
                <w:rFonts w:ascii="Times New Roman" w:hAnsi="Times New Roman" w:cs="Times New Roman"/>
                <w:color w:val="000000" w:themeColor="text1"/>
                <w:sz w:val="26"/>
                <w:szCs w:val="26"/>
                <w:bdr w:val="none" w:sz="0" w:space="0" w:color="auto" w:frame="1"/>
              </w:rPr>
              <w:t>Sách cũ trăm lần xem chẳng chán</w:t>
            </w:r>
          </w:p>
          <w:p w:rsidR="00D222A9" w:rsidRPr="00D95A20" w:rsidRDefault="00D222A9" w:rsidP="004D6F4F">
            <w:pPr>
              <w:spacing w:line="276" w:lineRule="auto"/>
              <w:rPr>
                <w:rStyle w:val="Emphasis"/>
                <w:rFonts w:ascii="Times New Roman" w:hAnsi="Times New Roman" w:cs="Times New Roman"/>
                <w:i w:val="0"/>
                <w:iCs w:val="0"/>
                <w:color w:val="000000" w:themeColor="text1"/>
                <w:sz w:val="26"/>
                <w:szCs w:val="26"/>
                <w:bdr w:val="none" w:sz="0" w:space="0" w:color="auto" w:frame="1"/>
              </w:rPr>
            </w:pPr>
            <w:r w:rsidRPr="00D95A20">
              <w:rPr>
                <w:rStyle w:val="Emphasis"/>
                <w:rFonts w:ascii="Times New Roman" w:hAnsi="Times New Roman" w:cs="Times New Roman"/>
                <w:color w:val="000000" w:themeColor="text1"/>
                <w:sz w:val="26"/>
                <w:szCs w:val="26"/>
                <w:bdr w:val="none" w:sz="0" w:space="0" w:color="auto" w:frame="1"/>
              </w:rPr>
              <w:t xml:space="preserve"> </w:t>
            </w:r>
            <w:r w:rsidRPr="00D95A20">
              <w:rPr>
                <w:rStyle w:val="Emphasis"/>
                <w:bdr w:val="none" w:sz="0" w:space="0" w:color="auto" w:frame="1"/>
              </w:rPr>
              <w:t xml:space="preserve">   </w:t>
            </w:r>
            <w:r w:rsidRPr="00D95A20">
              <w:rPr>
                <w:rStyle w:val="Emphasis"/>
                <w:rFonts w:ascii="Times New Roman" w:hAnsi="Times New Roman" w:cs="Times New Roman"/>
                <w:color w:val="000000" w:themeColor="text1"/>
                <w:sz w:val="26"/>
                <w:szCs w:val="26"/>
                <w:bdr w:val="none" w:sz="0" w:space="0" w:color="auto" w:frame="1"/>
              </w:rPr>
              <w:t>Thuộc lòng ngẫm nghĩ một mình hay</w:t>
            </w:r>
          </w:p>
          <w:p w:rsidR="00D222A9" w:rsidRPr="00D95A20" w:rsidRDefault="00D222A9" w:rsidP="004D6F4F">
            <w:pPr>
              <w:spacing w:line="276" w:lineRule="auto"/>
              <w:jc w:val="both"/>
              <w:rPr>
                <w:rFonts w:ascii="Times New Roman" w:hAnsi="Times New Roman" w:cs="Times New Roman"/>
                <w:color w:val="000000" w:themeColor="text1"/>
                <w:sz w:val="26"/>
                <w:szCs w:val="26"/>
                <w:bdr w:val="none" w:sz="0" w:space="0" w:color="auto" w:frame="1"/>
              </w:rPr>
            </w:pPr>
            <w:r w:rsidRPr="00D95A20">
              <w:rPr>
                <w:rStyle w:val="Emphasis"/>
                <w:rFonts w:ascii="Times New Roman" w:hAnsi="Times New Roman" w:cs="Times New Roman"/>
                <w:color w:val="000000" w:themeColor="text1"/>
                <w:sz w:val="26"/>
                <w:szCs w:val="26"/>
                <w:bdr w:val="none" w:sz="0" w:space="0" w:color="auto" w:frame="1"/>
              </w:rPr>
              <w:t xml:space="preserve">Quả thật đúng như vậy, dù cho bụi thời gian đóng dày trên cảo thơm thủa nào, thì ngẫm mấy câu thơ ý vị đầy đủ hương sắc trần gian vẫn khiến lòng ta xao xuyến, đắm say. Thế nên, chắc chắn bài thơ A của tác giả B với sức sống, trầm tích để lại cho ta hôm nay vẫn còn mãi mãi sống cùng thời gian và năm tháng muôn đời… </w:t>
            </w:r>
          </w:p>
        </w:tc>
        <w:tc>
          <w:tcPr>
            <w:tcW w:w="4963" w:type="dxa"/>
          </w:tcPr>
          <w:p w:rsidR="00D222A9" w:rsidRPr="00D95A20" w:rsidRDefault="00D222A9" w:rsidP="004D6F4F">
            <w:pPr>
              <w:spacing w:line="276" w:lineRule="auto"/>
              <w:jc w:val="both"/>
              <w:rPr>
                <w:rFonts w:ascii="Times New Roman" w:hAnsi="Times New Roman" w:cs="Times New Roman"/>
                <w:bCs/>
                <w:color w:val="000000" w:themeColor="text1"/>
                <w:sz w:val="26"/>
                <w:szCs w:val="26"/>
                <w:shd w:val="clear" w:color="auto" w:fill="FFFFFF"/>
              </w:rPr>
            </w:pPr>
            <w:r w:rsidRPr="00D95A20">
              <w:rPr>
                <w:rFonts w:ascii="Times New Roman" w:hAnsi="Times New Roman" w:cs="Times New Roman"/>
                <w:b/>
                <w:color w:val="000000" w:themeColor="text1"/>
                <w:sz w:val="26"/>
                <w:szCs w:val="26"/>
                <w:shd w:val="clear" w:color="auto" w:fill="FFE599" w:themeFill="accent4" w:themeFillTint="66"/>
              </w:rPr>
              <w:t>Ví dụ:</w:t>
            </w:r>
            <w:r w:rsidRPr="006C1A3F">
              <w:rPr>
                <w:rFonts w:ascii="Times New Roman" w:hAnsi="Times New Roman" w:cs="Times New Roman"/>
                <w:b/>
                <w:color w:val="000000" w:themeColor="text1"/>
                <w:sz w:val="26"/>
                <w:szCs w:val="26"/>
                <w:shd w:val="clear" w:color="auto" w:fill="FFFFFF"/>
              </w:rPr>
              <w:t xml:space="preserve"> </w:t>
            </w:r>
            <w:r w:rsidRPr="00D95A20">
              <w:rPr>
                <w:rFonts w:ascii="Times New Roman" w:hAnsi="Times New Roman" w:cs="Times New Roman"/>
                <w:bCs/>
                <w:color w:val="000000" w:themeColor="text1"/>
                <w:sz w:val="26"/>
                <w:szCs w:val="26"/>
                <w:shd w:val="clear" w:color="auto" w:fill="FFFFFF"/>
              </w:rPr>
              <w:t>Viết bài văn cảm nhận về bài thơ “Người tử sĩ” của Nguyễn Đình Thi?</w:t>
            </w:r>
          </w:p>
          <w:p w:rsidR="00D222A9" w:rsidRPr="006C1A3F" w:rsidRDefault="00D222A9" w:rsidP="004D6F4F">
            <w:pPr>
              <w:spacing w:line="276" w:lineRule="auto"/>
              <w:rPr>
                <w:rStyle w:val="Strong"/>
                <w:rFonts w:ascii="Times New Roman" w:hAnsi="Times New Roman" w:cs="Times New Roman"/>
                <w:b w:val="0"/>
                <w:color w:val="000000" w:themeColor="text1"/>
                <w:sz w:val="26"/>
                <w:szCs w:val="26"/>
                <w:bdr w:val="none" w:sz="0" w:space="0" w:color="auto" w:frame="1"/>
              </w:rPr>
            </w:pPr>
            <w:r w:rsidRPr="006C1A3F">
              <w:rPr>
                <w:rStyle w:val="Strong"/>
                <w:rFonts w:ascii="Times New Roman" w:hAnsi="Times New Roman" w:cs="Times New Roman"/>
                <w:color w:val="000000" w:themeColor="text1"/>
                <w:sz w:val="26"/>
                <w:szCs w:val="26"/>
                <w:bdr w:val="none" w:sz="0" w:space="0" w:color="auto" w:frame="1"/>
              </w:rPr>
              <w:t>Có nhà thơ đã từng viết:</w:t>
            </w:r>
          </w:p>
          <w:p w:rsidR="00D222A9" w:rsidRPr="006C1A3F" w:rsidRDefault="00D222A9" w:rsidP="004D6F4F">
            <w:pPr>
              <w:spacing w:line="276" w:lineRule="auto"/>
              <w:rPr>
                <w:rStyle w:val="Emphasis"/>
                <w:rFonts w:ascii="Times New Roman" w:hAnsi="Times New Roman" w:cs="Times New Roman"/>
                <w:i w:val="0"/>
                <w:color w:val="000000" w:themeColor="text1"/>
                <w:sz w:val="26"/>
                <w:szCs w:val="26"/>
                <w:bdr w:val="none" w:sz="0" w:space="0" w:color="auto" w:frame="1"/>
              </w:rPr>
            </w:pPr>
            <w:r>
              <w:rPr>
                <w:rStyle w:val="Emphasis"/>
                <w:rFonts w:ascii="Times New Roman" w:hAnsi="Times New Roman" w:cs="Times New Roman"/>
                <w:color w:val="000000" w:themeColor="text1"/>
                <w:sz w:val="26"/>
                <w:szCs w:val="26"/>
                <w:bdr w:val="none" w:sz="0" w:space="0" w:color="auto" w:frame="1"/>
              </w:rPr>
              <w:t xml:space="preserve">         </w:t>
            </w:r>
            <w:r w:rsidRPr="006C1A3F">
              <w:rPr>
                <w:rStyle w:val="Emphasis"/>
                <w:rFonts w:ascii="Times New Roman" w:hAnsi="Times New Roman" w:cs="Times New Roman"/>
                <w:color w:val="000000" w:themeColor="text1"/>
                <w:sz w:val="26"/>
                <w:szCs w:val="26"/>
                <w:bdr w:val="none" w:sz="0" w:space="0" w:color="auto" w:frame="1"/>
              </w:rPr>
              <w:t>Sách cũ trăm lần xem chẳng chán</w:t>
            </w:r>
          </w:p>
          <w:p w:rsidR="00D222A9" w:rsidRPr="006C1A3F" w:rsidRDefault="00D222A9" w:rsidP="004D6F4F">
            <w:pPr>
              <w:spacing w:line="276" w:lineRule="auto"/>
              <w:rPr>
                <w:rStyle w:val="Emphasis"/>
                <w:rFonts w:ascii="Times New Roman" w:hAnsi="Times New Roman" w:cs="Times New Roman"/>
                <w:i w:val="0"/>
                <w:color w:val="000000" w:themeColor="text1"/>
                <w:sz w:val="26"/>
                <w:szCs w:val="26"/>
                <w:bdr w:val="none" w:sz="0" w:space="0" w:color="auto" w:frame="1"/>
              </w:rPr>
            </w:pPr>
            <w:r>
              <w:rPr>
                <w:rStyle w:val="Emphasis"/>
                <w:rFonts w:ascii="Times New Roman" w:hAnsi="Times New Roman" w:cs="Times New Roman"/>
                <w:color w:val="000000" w:themeColor="text1"/>
                <w:sz w:val="26"/>
                <w:szCs w:val="26"/>
                <w:bdr w:val="none" w:sz="0" w:space="0" w:color="auto" w:frame="1"/>
              </w:rPr>
              <w:t xml:space="preserve">      </w:t>
            </w:r>
            <w:r w:rsidRPr="006C1A3F">
              <w:rPr>
                <w:rStyle w:val="Emphasis"/>
                <w:rFonts w:ascii="Times New Roman" w:hAnsi="Times New Roman" w:cs="Times New Roman"/>
                <w:color w:val="000000" w:themeColor="text1"/>
                <w:sz w:val="26"/>
                <w:szCs w:val="26"/>
                <w:bdr w:val="none" w:sz="0" w:space="0" w:color="auto" w:frame="1"/>
              </w:rPr>
              <w:t>Thuộc lòng ngẫm nghĩ một mình hay</w:t>
            </w:r>
          </w:p>
          <w:p w:rsidR="00D222A9" w:rsidRPr="00D95A20" w:rsidRDefault="00D222A9" w:rsidP="004D6F4F">
            <w:pPr>
              <w:spacing w:line="276" w:lineRule="auto"/>
              <w:jc w:val="both"/>
              <w:rPr>
                <w:rFonts w:ascii="Times New Roman" w:hAnsi="Times New Roman" w:cs="Times New Roman"/>
                <w:iCs/>
                <w:color w:val="000000" w:themeColor="text1"/>
                <w:sz w:val="26"/>
                <w:szCs w:val="26"/>
                <w:bdr w:val="none" w:sz="0" w:space="0" w:color="auto" w:frame="1"/>
              </w:rPr>
            </w:pPr>
            <w:r w:rsidRPr="006C1A3F">
              <w:rPr>
                <w:rStyle w:val="Emphasis"/>
                <w:rFonts w:ascii="Times New Roman" w:hAnsi="Times New Roman" w:cs="Times New Roman"/>
                <w:color w:val="000000" w:themeColor="text1"/>
                <w:sz w:val="26"/>
                <w:szCs w:val="26"/>
                <w:bdr w:val="none" w:sz="0" w:space="0" w:color="auto" w:frame="1"/>
              </w:rPr>
              <w:t xml:space="preserve">Quả thật đúng như vậy, dù cho bụi thời gian đóng dày trên cảo thơm thưở nào, thì ngẫm mấy câu thơ ý vị đầy đủ hương sắc trần gian vẫn khiến lòng ta xao xuyến, đắm say. Thế nên, chắc chắn bài thơ “Người tử sĩ” của tác giả Nguyễn Đình Thi với sức sống, trầm tích để lại cho ta hôm nay vẫn sẽ còn mãi mãi sống cùng thời gian và năm tháng muôn đời… </w:t>
            </w:r>
          </w:p>
        </w:tc>
      </w:tr>
      <w:tr w:rsidR="00D222A9" w:rsidTr="004D6F4F">
        <w:trPr>
          <w:trHeight w:val="593"/>
        </w:trPr>
        <w:tc>
          <w:tcPr>
            <w:tcW w:w="9926" w:type="dxa"/>
            <w:gridSpan w:val="2"/>
            <w:shd w:val="clear" w:color="auto" w:fill="D9E2F3" w:themeFill="accent5" w:themeFillTint="33"/>
            <w:vAlign w:val="center"/>
          </w:tcPr>
          <w:p w:rsidR="00D222A9" w:rsidRPr="00D95A20" w:rsidRDefault="00D222A9" w:rsidP="004D6F4F">
            <w:pPr>
              <w:pStyle w:val="BodyText"/>
              <w:spacing w:after="0"/>
              <w:ind w:right="1364"/>
              <w:jc w:val="center"/>
              <w:rPr>
                <w:rFonts w:ascii="Times New Roman" w:hAnsi="Times New Roman" w:cs="Times New Roman"/>
                <w:b/>
                <w:color w:val="000000" w:themeColor="text1"/>
                <w:sz w:val="26"/>
                <w:szCs w:val="26"/>
              </w:rPr>
            </w:pPr>
            <w:r w:rsidRPr="00D95A20">
              <w:rPr>
                <w:rFonts w:ascii="Times New Roman" w:hAnsi="Times New Roman" w:cs="Times New Roman"/>
                <w:b/>
                <w:color w:val="000000" w:themeColor="text1"/>
                <w:sz w:val="26"/>
                <w:szCs w:val="26"/>
              </w:rPr>
              <w:t>Vận dụng kiến thức lí luận văn học</w:t>
            </w:r>
          </w:p>
        </w:tc>
      </w:tr>
      <w:tr w:rsidR="00D222A9" w:rsidTr="004D6F4F">
        <w:trPr>
          <w:trHeight w:val="319"/>
        </w:trPr>
        <w:tc>
          <w:tcPr>
            <w:tcW w:w="4963" w:type="dxa"/>
          </w:tcPr>
          <w:p w:rsidR="00D222A9" w:rsidRPr="00D95A20" w:rsidRDefault="00D222A9" w:rsidP="004D6F4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D95A20">
              <w:rPr>
                <w:rFonts w:ascii="Times New Roman" w:hAnsi="Times New Roman" w:cs="Times New Roman"/>
                <w:sz w:val="26"/>
                <w:szCs w:val="26"/>
              </w:rPr>
              <w:t>Hemingway từng nói: “</w:t>
            </w:r>
            <w:r w:rsidRPr="00D95A20">
              <w:rPr>
                <w:rFonts w:ascii="Times New Roman" w:hAnsi="Times New Roman" w:cs="Times New Roman"/>
                <w:i/>
                <w:iCs/>
                <w:sz w:val="26"/>
                <w:szCs w:val="26"/>
              </w:rPr>
              <w:t>tất cả các tác phẩm nghệ thuật đều có sự bất tử của riêng nó”</w:t>
            </w:r>
            <w:r w:rsidRPr="00D95A20">
              <w:rPr>
                <w:rFonts w:ascii="Times New Roman" w:hAnsi="Times New Roman" w:cs="Times New Roman"/>
                <w:sz w:val="26"/>
                <w:szCs w:val="26"/>
              </w:rPr>
              <w:t xml:space="preserve">, bởi vì đó là sản phẩm bền vững của lao động và trí tuệ con người. Rồi mai này, các tranh tượng có thể tiêu tan, các đền đài có thể sụp đổ, chỉ có những tác phẩm văn học chân chính mới có khả năng vượt qua được quy luật băng hoại của thời gian để tồn tại vĩnh viễn. May thay, trong số các tác phẩm ấy, chúng ta có tác phẩm A đậm đà, ngan ngát của Tác </w:t>
            </w:r>
            <w:r w:rsidRPr="00D95A20">
              <w:rPr>
                <w:rFonts w:ascii="Times New Roman" w:hAnsi="Times New Roman" w:cs="Times New Roman"/>
                <w:sz w:val="26"/>
                <w:szCs w:val="26"/>
              </w:rPr>
              <w:lastRenderedPageBreak/>
              <w:t>giả B vẫn luôn bền bỉ  “</w:t>
            </w:r>
            <w:r w:rsidRPr="00D95A20">
              <w:rPr>
                <w:rFonts w:ascii="Times New Roman" w:hAnsi="Times New Roman" w:cs="Times New Roman"/>
                <w:i/>
                <w:iCs/>
                <w:sz w:val="26"/>
                <w:szCs w:val="26"/>
              </w:rPr>
              <w:t>cắm một cây sào sáng tạo</w:t>
            </w:r>
            <w:r w:rsidRPr="00D95A20">
              <w:rPr>
                <w:rFonts w:ascii="Times New Roman" w:hAnsi="Times New Roman" w:cs="Times New Roman"/>
                <w:sz w:val="26"/>
                <w:szCs w:val="26"/>
              </w:rPr>
              <w:t>” vào mảnh đất màu mỡ của nghệ thuật để đem đén cho ta những thông điệp cao quý về lòng nhân ái, cùng những giá trị cao đẹp còn mãi với thời gian để ta hiểu rằng:</w:t>
            </w:r>
          </w:p>
          <w:p w:rsidR="00D222A9" w:rsidRPr="00D95A20" w:rsidRDefault="00D222A9" w:rsidP="004D6F4F">
            <w:pPr>
              <w:spacing w:line="276" w:lineRule="auto"/>
              <w:jc w:val="center"/>
              <w:rPr>
                <w:rFonts w:ascii="Times New Roman" w:hAnsi="Times New Roman" w:cs="Times New Roman"/>
                <w:i/>
                <w:iCs/>
                <w:sz w:val="26"/>
                <w:szCs w:val="26"/>
              </w:rPr>
            </w:pPr>
            <w:r w:rsidRPr="00D95A20">
              <w:rPr>
                <w:rFonts w:ascii="Times New Roman" w:hAnsi="Times New Roman" w:cs="Times New Roman"/>
                <w:i/>
                <w:iCs/>
                <w:sz w:val="26"/>
                <w:szCs w:val="26"/>
              </w:rPr>
              <w:t>Những trang sách suốt đời đi vẫn nhớ</w:t>
            </w:r>
          </w:p>
          <w:p w:rsidR="00D222A9" w:rsidRPr="00D95A20" w:rsidRDefault="00D222A9" w:rsidP="004D6F4F">
            <w:pPr>
              <w:spacing w:line="276" w:lineRule="auto"/>
              <w:jc w:val="center"/>
              <w:rPr>
                <w:rFonts w:ascii="Times New Roman" w:hAnsi="Times New Roman" w:cs="Times New Roman"/>
                <w:i/>
                <w:iCs/>
                <w:sz w:val="26"/>
                <w:szCs w:val="26"/>
              </w:rPr>
            </w:pPr>
            <w:r w:rsidRPr="00D95A20">
              <w:rPr>
                <w:rFonts w:ascii="Times New Roman" w:hAnsi="Times New Roman" w:cs="Times New Roman"/>
                <w:i/>
                <w:iCs/>
                <w:sz w:val="26"/>
                <w:szCs w:val="26"/>
              </w:rPr>
              <w:t>Như những đám mây ngũ sắc ngủ trên đầu</w:t>
            </w:r>
          </w:p>
          <w:p w:rsidR="00D222A9" w:rsidRPr="00D95A20" w:rsidRDefault="00D222A9" w:rsidP="004D6F4F">
            <w:pPr>
              <w:spacing w:line="276" w:lineRule="auto"/>
              <w:jc w:val="both"/>
              <w:rPr>
                <w:rFonts w:ascii="Times New Roman" w:hAnsi="Times New Roman" w:cs="Times New Roman"/>
                <w:sz w:val="26"/>
                <w:szCs w:val="26"/>
              </w:rPr>
            </w:pPr>
          </w:p>
        </w:tc>
        <w:tc>
          <w:tcPr>
            <w:tcW w:w="4963" w:type="dxa"/>
          </w:tcPr>
          <w:p w:rsidR="00D222A9" w:rsidRPr="00D95A20" w:rsidRDefault="00D222A9" w:rsidP="004D6F4F">
            <w:pPr>
              <w:spacing w:line="276" w:lineRule="auto"/>
              <w:jc w:val="both"/>
              <w:rPr>
                <w:rFonts w:ascii="Times New Roman" w:hAnsi="Times New Roman" w:cs="Times New Roman"/>
                <w:sz w:val="26"/>
                <w:szCs w:val="26"/>
              </w:rPr>
            </w:pPr>
            <w:r w:rsidRPr="00D95A20">
              <w:rPr>
                <w:rFonts w:ascii="Times New Roman" w:hAnsi="Times New Roman" w:cs="Times New Roman"/>
                <w:b/>
                <w:bCs/>
                <w:sz w:val="26"/>
                <w:szCs w:val="26"/>
                <w:shd w:val="clear" w:color="auto" w:fill="FFE599" w:themeFill="accent4" w:themeFillTint="66"/>
              </w:rPr>
              <w:lastRenderedPageBreak/>
              <w:t>Ví dụ:</w:t>
            </w:r>
            <w:r w:rsidRPr="00D95A20">
              <w:rPr>
                <w:rFonts w:ascii="Times New Roman" w:hAnsi="Times New Roman" w:cs="Times New Roman"/>
                <w:sz w:val="26"/>
                <w:szCs w:val="26"/>
              </w:rPr>
              <w:t xml:space="preserve"> Phân tích bài thơ “Hương lúa” của Trương Thị Anh. </w:t>
            </w:r>
          </w:p>
          <w:p w:rsidR="00D222A9" w:rsidRPr="00D95A20" w:rsidRDefault="00D222A9" w:rsidP="004D6F4F">
            <w:pPr>
              <w:spacing w:line="276" w:lineRule="auto"/>
              <w:jc w:val="both"/>
              <w:rPr>
                <w:rFonts w:ascii="Times New Roman" w:hAnsi="Times New Roman" w:cs="Times New Roman"/>
                <w:i/>
                <w:iCs/>
                <w:sz w:val="26"/>
                <w:szCs w:val="26"/>
              </w:rPr>
            </w:pPr>
            <w:r w:rsidRPr="00D95A20">
              <w:rPr>
                <w:rFonts w:ascii="Times New Roman" w:hAnsi="Times New Roman" w:cs="Times New Roman"/>
                <w:sz w:val="26"/>
                <w:szCs w:val="26"/>
              </w:rPr>
              <w:t xml:space="preserve">     </w:t>
            </w:r>
            <w:r w:rsidRPr="00D95A20">
              <w:rPr>
                <w:rFonts w:ascii="Times New Roman" w:hAnsi="Times New Roman" w:cs="Times New Roman"/>
                <w:i/>
                <w:iCs/>
                <w:sz w:val="26"/>
                <w:szCs w:val="26"/>
              </w:rPr>
              <w:t xml:space="preserve">Hemingway từng nói: “tất cả các tác phẩm nghệ thuật đều có sự bất tử của riêng nó”, bởi vì đó là sản phẩm bền vững của lao động và trí tuệ con người. Rồi mai này, các tranh tượng có thể tiêu tan, các đền đài có thể sụp đổ, chỉ có những tác phẩm văn học chân chính mới có khả năng vượt qua được quy luật băng hoại </w:t>
            </w:r>
            <w:r w:rsidRPr="00D95A20">
              <w:rPr>
                <w:rFonts w:ascii="Times New Roman" w:hAnsi="Times New Roman" w:cs="Times New Roman"/>
                <w:i/>
                <w:iCs/>
                <w:sz w:val="26"/>
                <w:szCs w:val="26"/>
              </w:rPr>
              <w:lastRenderedPageBreak/>
              <w:t>của thời gian để tồn tại vĩnh viễn. May thay, trong số các tác phẩm ấy, chúng ta có “hương lúa” đậm đà, ngan ngát của Trương Thị Anh vẫn luôn bền bỉ  “cắm một cây sào sáng tạo” vào mảnh đất màu mỡ của nghệ thuật để đem đén cho ta những thông điệp cao quý về lòng nhân ái, cùng những giá trị cao đẹp còn mãi với thời gian để ta hiểu rằng:</w:t>
            </w:r>
          </w:p>
          <w:p w:rsidR="00D222A9" w:rsidRPr="00D95A20" w:rsidRDefault="00D222A9" w:rsidP="004D6F4F">
            <w:pPr>
              <w:spacing w:line="276" w:lineRule="auto"/>
              <w:jc w:val="both"/>
              <w:rPr>
                <w:rFonts w:ascii="Times New Roman" w:hAnsi="Times New Roman" w:cs="Times New Roman"/>
                <w:i/>
                <w:iCs/>
                <w:sz w:val="26"/>
                <w:szCs w:val="26"/>
              </w:rPr>
            </w:pPr>
            <w:r w:rsidRPr="00D95A20">
              <w:rPr>
                <w:rFonts w:ascii="Times New Roman" w:hAnsi="Times New Roman" w:cs="Times New Roman"/>
                <w:i/>
                <w:iCs/>
                <w:sz w:val="26"/>
                <w:szCs w:val="26"/>
              </w:rPr>
              <w:t xml:space="preserve">Những trang sách suốt đời đi vẫn nhớ </w:t>
            </w:r>
          </w:p>
          <w:p w:rsidR="00D222A9" w:rsidRPr="00D95A20" w:rsidRDefault="00D222A9" w:rsidP="004D6F4F">
            <w:pPr>
              <w:spacing w:line="276" w:lineRule="auto"/>
              <w:jc w:val="both"/>
              <w:rPr>
                <w:rFonts w:ascii="Times New Roman" w:hAnsi="Times New Roman" w:cs="Times New Roman"/>
                <w:sz w:val="26"/>
                <w:szCs w:val="26"/>
              </w:rPr>
            </w:pPr>
            <w:r w:rsidRPr="00D95A20">
              <w:rPr>
                <w:rFonts w:ascii="Times New Roman" w:hAnsi="Times New Roman" w:cs="Times New Roman"/>
                <w:i/>
                <w:iCs/>
                <w:sz w:val="26"/>
                <w:szCs w:val="26"/>
              </w:rPr>
              <w:t>Như những đám mây ngũ sắc ngủ trên đầu</w:t>
            </w:r>
          </w:p>
        </w:tc>
      </w:tr>
      <w:tr w:rsidR="00D222A9" w:rsidTr="004D6F4F">
        <w:trPr>
          <w:trHeight w:val="584"/>
        </w:trPr>
        <w:tc>
          <w:tcPr>
            <w:tcW w:w="9926" w:type="dxa"/>
            <w:gridSpan w:val="2"/>
            <w:shd w:val="clear" w:color="auto" w:fill="D9E2F3" w:themeFill="accent5" w:themeFillTint="33"/>
            <w:vAlign w:val="center"/>
          </w:tcPr>
          <w:p w:rsidR="00D222A9" w:rsidRPr="00D45A58" w:rsidRDefault="00D222A9" w:rsidP="004D6F4F">
            <w:pPr>
              <w:pStyle w:val="BodyText"/>
              <w:spacing w:after="0"/>
              <w:ind w:right="1364"/>
              <w:jc w:val="center"/>
              <w:rPr>
                <w:rFonts w:ascii="Times New Roman" w:hAnsi="Times New Roman" w:cs="Times New Roman"/>
                <w:b/>
                <w:color w:val="000000" w:themeColor="text1"/>
                <w:sz w:val="26"/>
                <w:szCs w:val="26"/>
              </w:rPr>
            </w:pPr>
            <w:r w:rsidRPr="006C1A3F">
              <w:rPr>
                <w:rFonts w:ascii="Times New Roman" w:eastAsia="Times New Roman" w:hAnsi="Times New Roman" w:cs="Times New Roman"/>
                <w:b/>
                <w:color w:val="000000" w:themeColor="text1"/>
                <w:sz w:val="26"/>
                <w:szCs w:val="26"/>
                <w:lang w:val="en-US" w:eastAsia="vi-VN"/>
              </w:rPr>
              <w:lastRenderedPageBreak/>
              <w:t>Đối chiếu qua các môn nghệ thuật khác</w:t>
            </w:r>
          </w:p>
        </w:tc>
      </w:tr>
      <w:tr w:rsidR="00D222A9" w:rsidTr="004D6F4F">
        <w:trPr>
          <w:trHeight w:val="319"/>
        </w:trPr>
        <w:tc>
          <w:tcPr>
            <w:tcW w:w="4963" w:type="dxa"/>
          </w:tcPr>
          <w:p w:rsidR="00D222A9" w:rsidRPr="00D95A20" w:rsidRDefault="00D222A9" w:rsidP="004D6F4F">
            <w:pPr>
              <w:spacing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shd w:val="clear" w:color="auto" w:fill="FFFFFF"/>
              </w:rPr>
              <w:t xml:space="preserve">       </w:t>
            </w:r>
            <w:r w:rsidRPr="006C1A3F">
              <w:rPr>
                <w:rFonts w:ascii="Times New Roman" w:hAnsi="Times New Roman" w:cs="Times New Roman"/>
                <w:color w:val="000000" w:themeColor="text1"/>
                <w:sz w:val="26"/>
                <w:szCs w:val="26"/>
                <w:shd w:val="clear" w:color="auto" w:fill="FFFFFF"/>
              </w:rPr>
              <w:t>Nếu họa sĩ dùng màu sắc rồi vẽ tranh, nhà điêu khắc cùng đường nét để khai họa, nhạc sĩ mang âm nhạc nói lên nỗi lòng của mình thì nhà văn lại gửi tâm tình ngòi bút mà tạo ra đứa con tinh thần bằng ngôn ngữ - chìa khóa vạn năng để thi nhân mở ra cánh cửa của muôn vàn cảm xúc. Và có lẽ, bài thơ A mà tác giả B đã viết, cũng chính là một tuyệt bích nhân gian với muôn vàn cảm xúc cao đẹp của nhà thơ đủ khiến lòng người rộn rã, đắm say và cứ thế mãi neo đậu nơi thế giới này trong trái tim vạn người!</w:t>
            </w:r>
          </w:p>
        </w:tc>
        <w:tc>
          <w:tcPr>
            <w:tcW w:w="4963" w:type="dxa"/>
          </w:tcPr>
          <w:p w:rsidR="00D222A9" w:rsidRPr="006C1A3F" w:rsidRDefault="00D222A9" w:rsidP="004D6F4F">
            <w:pPr>
              <w:pStyle w:val="NormalWeb"/>
              <w:shd w:val="clear" w:color="auto" w:fill="FFFFFF"/>
              <w:spacing w:before="0" w:beforeAutospacing="0" w:after="0" w:afterAutospacing="0" w:line="276" w:lineRule="auto"/>
              <w:jc w:val="both"/>
              <w:rPr>
                <w:b/>
                <w:color w:val="000000" w:themeColor="text1"/>
                <w:sz w:val="26"/>
                <w:szCs w:val="26"/>
                <w:lang w:val="en-US"/>
              </w:rPr>
            </w:pPr>
            <w:r w:rsidRPr="00D95A20">
              <w:rPr>
                <w:b/>
                <w:color w:val="000000" w:themeColor="text1"/>
                <w:sz w:val="26"/>
                <w:szCs w:val="26"/>
                <w:shd w:val="clear" w:color="auto" w:fill="FFE599" w:themeFill="accent4" w:themeFillTint="66"/>
                <w:lang w:val="en-US"/>
              </w:rPr>
              <w:t>Ví dụ:</w:t>
            </w:r>
            <w:r w:rsidRPr="006C1A3F">
              <w:rPr>
                <w:b/>
                <w:color w:val="000000" w:themeColor="text1"/>
                <w:sz w:val="26"/>
                <w:szCs w:val="26"/>
                <w:lang w:val="en-US"/>
              </w:rPr>
              <w:t xml:space="preserve"> </w:t>
            </w:r>
            <w:r w:rsidRPr="00D95A20">
              <w:rPr>
                <w:bCs/>
                <w:color w:val="000000" w:themeColor="text1"/>
                <w:sz w:val="26"/>
                <w:szCs w:val="26"/>
                <w:lang w:val="en-US"/>
              </w:rPr>
              <w:t>Phân tích bài thơ “Chiếc bóng thu vàng” của Võ Anh Tài.</w:t>
            </w:r>
          </w:p>
          <w:p w:rsidR="00D222A9" w:rsidRPr="00D95A20" w:rsidRDefault="00D222A9" w:rsidP="004D6F4F">
            <w:pPr>
              <w:spacing w:line="276" w:lineRule="auto"/>
              <w:jc w:val="both"/>
              <w:rPr>
                <w:rFonts w:ascii="Times New Roman" w:hAnsi="Times New Roman" w:cs="Times New Roman"/>
                <w:i/>
                <w:iCs/>
                <w:color w:val="000000" w:themeColor="text1"/>
                <w:sz w:val="26"/>
                <w:szCs w:val="26"/>
              </w:rPr>
            </w:pPr>
            <w:r>
              <w:rPr>
                <w:rFonts w:ascii="Times New Roman" w:hAnsi="Times New Roman" w:cs="Times New Roman"/>
                <w:color w:val="000000" w:themeColor="text1"/>
                <w:sz w:val="26"/>
                <w:szCs w:val="26"/>
                <w:shd w:val="clear" w:color="auto" w:fill="FFFFFF"/>
              </w:rPr>
              <w:t xml:space="preserve">      </w:t>
            </w:r>
            <w:r w:rsidRPr="00D95A20">
              <w:rPr>
                <w:rFonts w:ascii="Times New Roman" w:hAnsi="Times New Roman" w:cs="Times New Roman"/>
                <w:i/>
                <w:iCs/>
                <w:color w:val="000000" w:themeColor="text1"/>
                <w:sz w:val="26"/>
                <w:szCs w:val="26"/>
                <w:shd w:val="clear" w:color="auto" w:fill="FFFFFF"/>
              </w:rPr>
              <w:t>Nếu họa sĩ dùng màu sắc rồi vẽ tranh, nhà điêu khắc cùng đường nét để khai họa, nhạc sĩ mang âm nhạc nói lên nỗi lòng của mình thì nhà văn lại gửi tâm tình ngòi bút mà tạo ra đứa con tinh thần bằng ngôn ngữ - chìa khóa vạn năng để thi nhân mở ra cánh cửa của muôn vàn cảm xúc. Và có lẽ, bài thơ “Chiếc bóng thu vàng” mà Võ Anh Tài đã viết, cũng chính là một tuyệt bích nhân gian với muôn vàn cảm xúc cao đẹp của nhà thơ đủ khiến lòng người rộn rã, đắm say và cứ thế mãi neo đậu nơi thế giới này trong trái tim vạn người!</w:t>
            </w:r>
          </w:p>
        </w:tc>
      </w:tr>
      <w:tr w:rsidR="00D222A9" w:rsidTr="004D6F4F">
        <w:trPr>
          <w:trHeight w:val="557"/>
        </w:trPr>
        <w:tc>
          <w:tcPr>
            <w:tcW w:w="9926" w:type="dxa"/>
            <w:gridSpan w:val="2"/>
            <w:shd w:val="clear" w:color="auto" w:fill="D9E2F3" w:themeFill="accent5" w:themeFillTint="33"/>
            <w:vAlign w:val="center"/>
          </w:tcPr>
          <w:p w:rsidR="00D222A9" w:rsidRPr="00D45A58" w:rsidRDefault="00D222A9" w:rsidP="004D6F4F">
            <w:pPr>
              <w:pStyle w:val="BodyText"/>
              <w:spacing w:after="0"/>
              <w:ind w:right="1364"/>
              <w:jc w:val="center"/>
              <w:rPr>
                <w:rFonts w:ascii="Times New Roman" w:hAnsi="Times New Roman" w:cs="Times New Roman"/>
                <w:b/>
                <w:color w:val="000000" w:themeColor="text1"/>
                <w:sz w:val="26"/>
                <w:szCs w:val="26"/>
              </w:rPr>
            </w:pPr>
            <w:r w:rsidRPr="006C1A3F">
              <w:rPr>
                <w:rFonts w:ascii="Times New Roman" w:eastAsia="Times New Roman" w:hAnsi="Times New Roman" w:cs="Times New Roman"/>
                <w:b/>
                <w:color w:val="000000" w:themeColor="text1"/>
                <w:sz w:val="26"/>
                <w:szCs w:val="26"/>
                <w:lang w:val="en-US" w:eastAsia="vi-VN"/>
              </w:rPr>
              <w:t>Khẳng định sức sống của thơ ca</w:t>
            </w:r>
          </w:p>
        </w:tc>
      </w:tr>
      <w:tr w:rsidR="00D222A9" w:rsidTr="004D6F4F">
        <w:trPr>
          <w:trHeight w:val="319"/>
        </w:trPr>
        <w:tc>
          <w:tcPr>
            <w:tcW w:w="4963" w:type="dxa"/>
          </w:tcPr>
          <w:p w:rsidR="00D222A9" w:rsidRPr="00D95A20" w:rsidRDefault="00D222A9" w:rsidP="004D6F4F">
            <w:pPr>
              <w:spacing w:line="276" w:lineRule="auto"/>
              <w:jc w:val="both"/>
              <w:rPr>
                <w:rFonts w:ascii="Times New Roman" w:eastAsia="Times New Roman" w:hAnsi="Times New Roman" w:cs="Times New Roman"/>
                <w:color w:val="000000" w:themeColor="text1"/>
                <w:sz w:val="26"/>
                <w:szCs w:val="26"/>
                <w:lang w:eastAsia="vi-VN"/>
              </w:rPr>
            </w:pPr>
            <w:r>
              <w:rPr>
                <w:rFonts w:ascii="Times New Roman" w:eastAsia="Times New Roman" w:hAnsi="Times New Roman" w:cs="Times New Roman"/>
                <w:color w:val="000000" w:themeColor="text1"/>
                <w:sz w:val="26"/>
                <w:szCs w:val="26"/>
                <w:lang w:eastAsia="vi-VN"/>
              </w:rPr>
              <w:t xml:space="preserve">      </w:t>
            </w:r>
            <w:r w:rsidRPr="006C1A3F">
              <w:rPr>
                <w:rFonts w:ascii="Times New Roman" w:eastAsia="Times New Roman" w:hAnsi="Times New Roman" w:cs="Times New Roman"/>
                <w:color w:val="000000" w:themeColor="text1"/>
                <w:sz w:val="26"/>
                <w:szCs w:val="26"/>
                <w:lang w:eastAsia="vi-VN"/>
              </w:rPr>
              <w:t xml:space="preserve">Mỗi áng thơ là một dòng thác chảy nhẹ nhàng, len lỏi vào từng ngách nhỏ trong tim ta ấm nồng những giá trị nhân văn cao đẹp của đời. Nếu đúng như thế, thì tác phấm A của nhà thơ B sẽ mãi là một suối nguồn thiêng liêng, cao lớn được lưu lại mãi mãi trong lòng người đọc bao thế hệ và sống cùng dòng văn học Việt Nam muôn đời mà ta không thể nào quên </w:t>
            </w:r>
            <w:r w:rsidRPr="006C1A3F">
              <w:rPr>
                <w:rFonts w:ascii="Times New Roman" w:eastAsia="Times New Roman" w:hAnsi="Times New Roman" w:cs="Times New Roman"/>
                <w:color w:val="000000" w:themeColor="text1"/>
                <w:sz w:val="26"/>
                <w:szCs w:val="26"/>
                <w:lang w:eastAsia="vi-VN"/>
              </w:rPr>
              <w:lastRenderedPageBreak/>
              <w:t>trong hành trình cuộc đời chính mình hôm nay, mai sau...</w:t>
            </w:r>
          </w:p>
        </w:tc>
        <w:tc>
          <w:tcPr>
            <w:tcW w:w="4963" w:type="dxa"/>
          </w:tcPr>
          <w:p w:rsidR="00D222A9" w:rsidRPr="00D95A20" w:rsidRDefault="00D222A9" w:rsidP="004D6F4F">
            <w:pPr>
              <w:pStyle w:val="NormalWeb"/>
              <w:shd w:val="clear" w:color="auto" w:fill="FFFFFF"/>
              <w:spacing w:before="0" w:beforeAutospacing="0" w:after="0" w:afterAutospacing="0" w:line="276" w:lineRule="auto"/>
              <w:jc w:val="both"/>
              <w:rPr>
                <w:bCs/>
                <w:color w:val="000000" w:themeColor="text1"/>
                <w:sz w:val="26"/>
                <w:szCs w:val="26"/>
                <w:lang w:val="en-US"/>
              </w:rPr>
            </w:pPr>
            <w:r w:rsidRPr="00D95A20">
              <w:rPr>
                <w:b/>
                <w:color w:val="000000" w:themeColor="text1"/>
                <w:sz w:val="26"/>
                <w:szCs w:val="26"/>
                <w:shd w:val="clear" w:color="auto" w:fill="FFE599" w:themeFill="accent4" w:themeFillTint="66"/>
                <w:lang w:val="en-US"/>
              </w:rPr>
              <w:lastRenderedPageBreak/>
              <w:t>Ví dụ:</w:t>
            </w:r>
            <w:r w:rsidRPr="006C1A3F">
              <w:rPr>
                <w:b/>
                <w:color w:val="000000" w:themeColor="text1"/>
                <w:sz w:val="26"/>
                <w:szCs w:val="26"/>
                <w:lang w:val="en-US"/>
              </w:rPr>
              <w:t xml:space="preserve"> </w:t>
            </w:r>
            <w:r w:rsidRPr="00D95A20">
              <w:rPr>
                <w:bCs/>
                <w:color w:val="000000" w:themeColor="text1"/>
                <w:sz w:val="26"/>
                <w:szCs w:val="26"/>
                <w:lang w:val="en-US"/>
              </w:rPr>
              <w:t>Phân tích bài thơ “Nghe thầy đọc thơ” của Trần Đăng Khoa.</w:t>
            </w:r>
          </w:p>
          <w:p w:rsidR="00D222A9" w:rsidRPr="00D95A20" w:rsidRDefault="00D222A9" w:rsidP="004D6F4F">
            <w:pPr>
              <w:spacing w:line="276" w:lineRule="auto"/>
              <w:jc w:val="both"/>
              <w:rPr>
                <w:rFonts w:ascii="Times New Roman" w:eastAsia="Times New Roman" w:hAnsi="Times New Roman" w:cs="Times New Roman"/>
                <w:i/>
                <w:iCs/>
                <w:color w:val="000000" w:themeColor="text1"/>
                <w:sz w:val="26"/>
                <w:szCs w:val="26"/>
                <w:lang w:eastAsia="vi-VN"/>
              </w:rPr>
            </w:pPr>
            <w:r>
              <w:rPr>
                <w:rFonts w:ascii="Times New Roman" w:eastAsia="Times New Roman" w:hAnsi="Times New Roman" w:cs="Times New Roman"/>
                <w:color w:val="000000" w:themeColor="text1"/>
                <w:sz w:val="26"/>
                <w:szCs w:val="26"/>
                <w:lang w:eastAsia="vi-VN"/>
              </w:rPr>
              <w:t xml:space="preserve">        </w:t>
            </w:r>
            <w:r w:rsidRPr="00D95A20">
              <w:rPr>
                <w:rFonts w:ascii="Times New Roman" w:eastAsia="Times New Roman" w:hAnsi="Times New Roman" w:cs="Times New Roman"/>
                <w:i/>
                <w:iCs/>
                <w:color w:val="000000" w:themeColor="text1"/>
                <w:sz w:val="26"/>
                <w:szCs w:val="26"/>
                <w:lang w:eastAsia="vi-VN"/>
              </w:rPr>
              <w:t xml:space="preserve">Mỗi áng thơ là một dòng thác chảy nhẹ nhàng, len lỏi vào từng ngách nhỏ trong tim ta ấm nồng những giá trị nhân văn cao đẹp của đời. Nếu đúng như thế, thì “nghe thầy đọc thơ” của Trần Đăng Khoa sẽ mãi là một suối nguồn thiêng liêng, cao lớn được lưu lại mãi mãi trong </w:t>
            </w:r>
            <w:r w:rsidRPr="00D95A20">
              <w:rPr>
                <w:rFonts w:ascii="Times New Roman" w:eastAsia="Times New Roman" w:hAnsi="Times New Roman" w:cs="Times New Roman"/>
                <w:i/>
                <w:iCs/>
                <w:color w:val="000000" w:themeColor="text1"/>
                <w:sz w:val="26"/>
                <w:szCs w:val="26"/>
                <w:lang w:eastAsia="vi-VN"/>
              </w:rPr>
              <w:lastRenderedPageBreak/>
              <w:t>lòng người đọc bao thế hệ và sống cùng dòng văn học Việt Nam muôn đời mà ta không thể nào quên trong hành trình cuộc đời chính mình hôm nay, mai sau...</w:t>
            </w:r>
          </w:p>
        </w:tc>
      </w:tr>
    </w:tbl>
    <w:p w:rsidR="00D222A9" w:rsidRDefault="00D222A9" w:rsidP="00D222A9">
      <w:pPr>
        <w:spacing w:after="0" w:line="276" w:lineRule="auto"/>
        <w:rPr>
          <w:rFonts w:ascii="Times New Roman" w:hAnsi="Times New Roman" w:cs="Times New Roman"/>
          <w:b/>
          <w:i/>
          <w:color w:val="000000" w:themeColor="text1"/>
          <w:sz w:val="26"/>
          <w:szCs w:val="26"/>
        </w:rPr>
      </w:pPr>
    </w:p>
    <w:p w:rsidR="00D222A9" w:rsidRDefault="00D222A9" w:rsidP="00D222A9">
      <w:pPr>
        <w:spacing w:after="0" w:line="276" w:lineRule="auto"/>
        <w:rPr>
          <w:rFonts w:ascii="Times New Roman" w:hAnsi="Times New Roman" w:cs="Times New Roman"/>
          <w:b/>
          <w:i/>
          <w:color w:val="000000" w:themeColor="text1"/>
          <w:sz w:val="26"/>
          <w:szCs w:val="26"/>
        </w:rPr>
      </w:pPr>
    </w:p>
    <w:p w:rsidR="00D222A9" w:rsidRDefault="00D222A9" w:rsidP="00D222A9">
      <w:pPr>
        <w:spacing w:after="0" w:line="276" w:lineRule="auto"/>
        <w:rPr>
          <w:rFonts w:ascii="Times New Roman" w:hAnsi="Times New Roman" w:cs="Times New Roman"/>
          <w:b/>
          <w:i/>
          <w:color w:val="000000" w:themeColor="text1"/>
          <w:sz w:val="26"/>
          <w:szCs w:val="26"/>
        </w:rPr>
      </w:pPr>
    </w:p>
    <w:p w:rsidR="00D222A9" w:rsidRDefault="00D222A9" w:rsidP="00D222A9">
      <w:pPr>
        <w:spacing w:after="0" w:line="276" w:lineRule="auto"/>
        <w:rPr>
          <w:rFonts w:ascii="Times New Roman" w:hAnsi="Times New Roman" w:cs="Times New Roman"/>
          <w:b/>
          <w:i/>
          <w:color w:val="000000" w:themeColor="text1"/>
          <w:sz w:val="26"/>
          <w:szCs w:val="26"/>
        </w:rPr>
      </w:pPr>
    </w:p>
    <w:p w:rsidR="00D222A9" w:rsidRDefault="00D222A9" w:rsidP="00D222A9">
      <w:pPr>
        <w:spacing w:after="0" w:line="276" w:lineRule="auto"/>
        <w:rPr>
          <w:rFonts w:ascii="Times New Roman" w:hAnsi="Times New Roman" w:cs="Times New Roman"/>
          <w:b/>
          <w:i/>
          <w:color w:val="000000" w:themeColor="text1"/>
          <w:sz w:val="26"/>
          <w:szCs w:val="26"/>
        </w:rPr>
      </w:pPr>
    </w:p>
    <w:p w:rsidR="00D222A9" w:rsidRDefault="00D222A9" w:rsidP="00D222A9">
      <w:pPr>
        <w:spacing w:after="0" w:line="276" w:lineRule="auto"/>
        <w:rPr>
          <w:rFonts w:ascii="Times New Roman" w:hAnsi="Times New Roman" w:cs="Times New Roman"/>
          <w:b/>
          <w:i/>
          <w:color w:val="000000" w:themeColor="text1"/>
          <w:sz w:val="26"/>
          <w:szCs w:val="26"/>
        </w:rPr>
      </w:pPr>
    </w:p>
    <w:p w:rsidR="00D222A9" w:rsidRDefault="00D222A9" w:rsidP="00D222A9">
      <w:pPr>
        <w:spacing w:after="0" w:line="276" w:lineRule="auto"/>
        <w:rPr>
          <w:rFonts w:ascii="Times New Roman" w:hAnsi="Times New Roman" w:cs="Times New Roman"/>
          <w:b/>
          <w:i/>
          <w:color w:val="000000" w:themeColor="text1"/>
          <w:sz w:val="26"/>
          <w:szCs w:val="26"/>
        </w:rPr>
      </w:pPr>
    </w:p>
    <w:p w:rsidR="00F24325" w:rsidRDefault="00F24325"/>
    <w:sectPr w:rsidR="00F24325" w:rsidSect="00AC774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2A9"/>
    <w:rsid w:val="00AC774E"/>
    <w:rsid w:val="00D222A9"/>
    <w:rsid w:val="00F24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453E0"/>
  <w15:chartTrackingRefBased/>
  <w15:docId w15:val="{61745129-0A90-473E-B258-FB3C2D18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2A9"/>
    <w:pPr>
      <w:spacing w:after="160" w:line="259" w:lineRule="auto"/>
    </w:pPr>
    <w:rPr>
      <w:rFonts w:asciiTheme="minorHAnsi" w:eastAsia="MS Mincho"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22A9"/>
    <w:rPr>
      <w:rFonts w:asciiTheme="minorHAnsi" w:eastAsia="MS Mincho"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D222A9"/>
    <w:pPr>
      <w:spacing w:before="100" w:beforeAutospacing="1" w:after="100" w:afterAutospacing="1" w:line="240" w:lineRule="auto"/>
    </w:pPr>
    <w:rPr>
      <w:rFonts w:ascii="Times New Roman" w:eastAsia="Times New Roman" w:hAnsi="Times New Roman" w:cs="Times New Roman"/>
      <w:sz w:val="24"/>
      <w:szCs w:val="24"/>
      <w:lang w:val="vi-VN" w:eastAsia="ja-JP"/>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D222A9"/>
    <w:rPr>
      <w:rFonts w:eastAsia="Times New Roman" w:cs="Times New Roman"/>
      <w:sz w:val="24"/>
      <w:szCs w:val="24"/>
      <w:lang w:val="vi-VN" w:eastAsia="ja-JP"/>
    </w:rPr>
  </w:style>
  <w:style w:type="character" w:styleId="Emphasis">
    <w:name w:val="Emphasis"/>
    <w:basedOn w:val="DefaultParagraphFont"/>
    <w:uiPriority w:val="20"/>
    <w:qFormat/>
    <w:rsid w:val="00D222A9"/>
    <w:rPr>
      <w:i/>
      <w:iCs/>
    </w:rPr>
  </w:style>
  <w:style w:type="character" w:styleId="Strong">
    <w:name w:val="Strong"/>
    <w:basedOn w:val="DefaultParagraphFont"/>
    <w:uiPriority w:val="22"/>
    <w:qFormat/>
    <w:rsid w:val="00D222A9"/>
    <w:rPr>
      <w:b/>
      <w:bCs/>
    </w:rPr>
  </w:style>
  <w:style w:type="paragraph" w:styleId="BodyText">
    <w:name w:val="Body Text"/>
    <w:basedOn w:val="Normal"/>
    <w:link w:val="BodyTextChar"/>
    <w:uiPriority w:val="99"/>
    <w:unhideWhenUsed/>
    <w:rsid w:val="00D222A9"/>
    <w:pPr>
      <w:spacing w:after="120" w:line="276" w:lineRule="auto"/>
    </w:pPr>
    <w:rPr>
      <w:rFonts w:ascii="Arial" w:eastAsia="Arial" w:hAnsi="Arial" w:cs="Arial"/>
      <w:lang w:val="vi-VN" w:eastAsia="ja-JP"/>
    </w:rPr>
  </w:style>
  <w:style w:type="character" w:customStyle="1" w:styleId="BodyTextChar">
    <w:name w:val="Body Text Char"/>
    <w:basedOn w:val="DefaultParagraphFont"/>
    <w:link w:val="BodyText"/>
    <w:uiPriority w:val="99"/>
    <w:rsid w:val="00D222A9"/>
    <w:rPr>
      <w:rFonts w:ascii="Arial" w:eastAsia="Arial" w:hAnsi="Arial" w:cs="Arial"/>
      <w:sz w:val="22"/>
      <w:lang w:val="vi-V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2024-09-01T01:13:00Z</dcterms:created>
  <dcterms:modified xsi:type="dcterms:W3CDTF">2024-09-01T01:15:00Z</dcterms:modified>
</cp:coreProperties>
</file>